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jc w:val="center"/>
        <w:rPr>
          <w:rFonts w:hint="eastAsia" w:ascii="黑体" w:hAnsi="黑体" w:eastAsia="黑体" w:cs="黑体"/>
          <w:sz w:val="52"/>
          <w:lang w:val="en-US" w:eastAsia="zh-CN"/>
        </w:rPr>
      </w:pPr>
      <w:r>
        <w:rPr>
          <w:rFonts w:hint="eastAsia"/>
          <w:sz w:val="52"/>
        </w:rPr>
        <w:tab/>
      </w:r>
      <w:r>
        <w:rPr>
          <w:rFonts w:hint="eastAsia" w:ascii="黑体" w:hAnsi="黑体" w:eastAsia="黑体" w:cs="黑体"/>
          <w:sz w:val="52"/>
          <w:lang w:val="en-US" w:eastAsia="zh-CN"/>
        </w:rPr>
        <w:t>本科生</w:t>
      </w:r>
      <w:r>
        <w:rPr>
          <w:rFonts w:hint="eastAsia" w:ascii="黑体" w:hAnsi="黑体" w:eastAsia="黑体" w:cs="黑体"/>
          <w:sz w:val="52"/>
        </w:rPr>
        <w:t>专业</w:t>
      </w:r>
      <w:r>
        <w:rPr>
          <w:rFonts w:hint="eastAsia" w:ascii="黑体" w:hAnsi="黑体" w:eastAsia="黑体" w:cs="黑体"/>
          <w:sz w:val="52"/>
          <w:lang w:val="en-US" w:eastAsia="zh-CN"/>
        </w:rPr>
        <w:t>分流教务系统</w:t>
      </w:r>
    </w:p>
    <w:p>
      <w:pPr>
        <w:jc w:val="center"/>
        <w:rPr>
          <w:rFonts w:hint="eastAsia" w:ascii="黑体" w:hAnsi="黑体" w:eastAsia="黑体" w:cs="黑体"/>
          <w:sz w:val="52"/>
        </w:rPr>
      </w:pPr>
      <w:r>
        <w:rPr>
          <w:rFonts w:hint="eastAsia" w:ascii="黑体" w:hAnsi="黑体" w:eastAsia="黑体" w:cs="黑体"/>
          <w:sz w:val="52"/>
          <w:lang w:val="en-US" w:eastAsia="zh-CN"/>
        </w:rPr>
        <w:t>操作</w:t>
      </w:r>
      <w:r>
        <w:rPr>
          <w:rFonts w:hint="eastAsia" w:ascii="黑体" w:hAnsi="黑体" w:eastAsia="黑体" w:cs="黑体"/>
          <w:sz w:val="52"/>
        </w:rPr>
        <w:t>手册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(学生用）</w:t>
      </w:r>
    </w:p>
    <w:p/>
    <w:p/>
    <w:p/>
    <w:p/>
    <w:p/>
    <w:p/>
    <w:p/>
    <w:p/>
    <w:p/>
    <w:p/>
    <w:p/>
    <w:p/>
    <w:p/>
    <w:p/>
    <w:p/>
    <w:p>
      <w:pPr>
        <w:jc w:val="center"/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安徽财经大学教务处</w:t>
      </w:r>
    </w:p>
    <w:p>
      <w:pPr>
        <w:jc w:val="center"/>
        <w:rPr>
          <w:sz w:val="28"/>
          <w:szCs w:val="28"/>
        </w:rPr>
      </w:pPr>
      <w:bookmarkStart w:id="2" w:name="_GoBack"/>
      <w:bookmarkEnd w:id="2"/>
    </w:p>
    <w:p/>
    <w:p/>
    <w:p>
      <w:pPr>
        <w:jc w:val="both"/>
        <w:rPr>
          <w:rFonts w:hint="eastAsia"/>
          <w:sz w:val="5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录</w:t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"1-4"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color w:val="auto"/>
          <w:sz w:val="28"/>
          <w:szCs w:val="28"/>
          <w:shd w:val="clear" w:color="auto" w:fill="auto"/>
        </w:rPr>
        <w:fldChar w:fldCharType="begin"/>
      </w:r>
      <w:r>
        <w:rPr>
          <w:color w:val="auto"/>
          <w:sz w:val="28"/>
          <w:szCs w:val="28"/>
          <w:shd w:val="clear" w:color="auto" w:fill="auto"/>
        </w:rPr>
        <w:instrText xml:space="preserve"> HYPERLINK \l "_Toc533518855" </w:instrText>
      </w:r>
      <w:r>
        <w:rPr>
          <w:color w:val="auto"/>
          <w:sz w:val="28"/>
          <w:szCs w:val="28"/>
          <w:shd w:val="clear" w:color="auto" w:fill="auto"/>
        </w:rPr>
        <w:fldChar w:fldCharType="separate"/>
      </w:r>
      <w:r>
        <w:rPr>
          <w:rStyle w:val="10"/>
          <w:rFonts w:hint="eastAsia"/>
          <w:color w:val="auto"/>
          <w:sz w:val="28"/>
          <w:szCs w:val="28"/>
          <w:shd w:val="clear" w:color="auto" w:fill="auto"/>
        </w:rPr>
        <w:t>一、参数设置</w:t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fldChar w:fldCharType="begin"/>
      </w:r>
      <w:r>
        <w:rPr>
          <w:color w:val="auto"/>
          <w:sz w:val="28"/>
          <w:szCs w:val="28"/>
          <w:shd w:val="clear" w:color="auto" w:fill="auto"/>
        </w:rPr>
        <w:instrText xml:space="preserve"> PAGEREF _Toc533518855 \h </w:instrText>
      </w:r>
      <w:r>
        <w:rPr>
          <w:color w:val="auto"/>
          <w:sz w:val="28"/>
          <w:szCs w:val="28"/>
          <w:shd w:val="clear" w:color="auto" w:fill="auto"/>
        </w:rPr>
        <w:fldChar w:fldCharType="separate"/>
      </w:r>
      <w:r>
        <w:rPr>
          <w:color w:val="auto"/>
          <w:sz w:val="28"/>
          <w:szCs w:val="28"/>
          <w:shd w:val="clear" w:color="auto" w:fill="auto"/>
        </w:rPr>
        <w:t>3</w:t>
      </w:r>
      <w:r>
        <w:rPr>
          <w:color w:val="auto"/>
          <w:sz w:val="28"/>
          <w:szCs w:val="28"/>
          <w:shd w:val="clear" w:color="auto" w:fill="auto"/>
        </w:rPr>
        <w:fldChar w:fldCharType="end"/>
      </w:r>
      <w:r>
        <w:rPr>
          <w:color w:val="auto"/>
          <w:sz w:val="28"/>
          <w:szCs w:val="28"/>
          <w:shd w:val="clear" w:color="auto" w:fill="auto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"_Toc533518856"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二、专业</w:t>
      </w:r>
      <w:r>
        <w:rPr>
          <w:rStyle w:val="10"/>
          <w:rFonts w:hint="eastAsia"/>
          <w:sz w:val="28"/>
          <w:szCs w:val="28"/>
          <w:lang w:val="en-US" w:eastAsia="zh-CN"/>
        </w:rPr>
        <w:t>分流阶段</w:t>
      </w:r>
      <w:r>
        <w:rPr>
          <w:rStyle w:val="10"/>
          <w:rFonts w:hint="eastAsia"/>
          <w:sz w:val="28"/>
          <w:szCs w:val="28"/>
        </w:rPr>
        <w:t>维护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"_Toc533518857"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三、专业</w:t>
      </w:r>
      <w:r>
        <w:rPr>
          <w:rStyle w:val="10"/>
          <w:rFonts w:hint="eastAsia"/>
          <w:sz w:val="28"/>
          <w:szCs w:val="28"/>
          <w:lang w:val="en-US" w:eastAsia="zh-CN"/>
        </w:rPr>
        <w:t>分流</w:t>
      </w:r>
      <w:r>
        <w:rPr>
          <w:rStyle w:val="10"/>
          <w:rFonts w:hint="eastAsia"/>
          <w:sz w:val="28"/>
          <w:szCs w:val="28"/>
        </w:rPr>
        <w:t>接收计划申报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"_Toc533518858"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四、学生申请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"_Toc533518859"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五、审批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_Toc533518859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"_Toc533518861" </w:instrText>
      </w:r>
      <w:r>
        <w:rPr>
          <w:sz w:val="28"/>
          <w:szCs w:val="28"/>
        </w:rPr>
        <w:fldChar w:fldCharType="separate"/>
      </w:r>
      <w:r>
        <w:rPr>
          <w:rStyle w:val="10"/>
          <w:sz w:val="28"/>
          <w:szCs w:val="28"/>
        </w:rPr>
        <w:t>5.</w:t>
      </w:r>
      <w:r>
        <w:rPr>
          <w:rStyle w:val="10"/>
          <w:rFonts w:hint="eastAsia"/>
          <w:sz w:val="28"/>
          <w:szCs w:val="28"/>
          <w:lang w:val="en-US" w:eastAsia="zh-CN"/>
        </w:rPr>
        <w:t>1</w:t>
      </w:r>
      <w:r>
        <w:rPr>
          <w:rStyle w:val="10"/>
          <w:sz w:val="28"/>
          <w:szCs w:val="28"/>
        </w:rPr>
        <w:t>.</w:t>
      </w:r>
      <w:r>
        <w:rPr>
          <w:rStyle w:val="10"/>
          <w:rFonts w:hint="eastAsia"/>
          <w:sz w:val="28"/>
          <w:szCs w:val="28"/>
        </w:rPr>
        <w:t>建议录取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"_Toc533518862" </w:instrText>
      </w:r>
      <w:r>
        <w:rPr>
          <w:sz w:val="28"/>
          <w:szCs w:val="28"/>
        </w:rPr>
        <w:fldChar w:fldCharType="separate"/>
      </w:r>
      <w:r>
        <w:rPr>
          <w:rStyle w:val="10"/>
          <w:sz w:val="28"/>
          <w:szCs w:val="28"/>
        </w:rPr>
        <w:t>5.</w:t>
      </w:r>
      <w:r>
        <w:rPr>
          <w:rStyle w:val="10"/>
          <w:rFonts w:hint="eastAsia"/>
          <w:sz w:val="28"/>
          <w:szCs w:val="28"/>
          <w:lang w:val="en-US" w:eastAsia="zh-CN"/>
        </w:rPr>
        <w:t>2</w:t>
      </w:r>
      <w:r>
        <w:rPr>
          <w:rStyle w:val="10"/>
          <w:sz w:val="28"/>
          <w:szCs w:val="28"/>
        </w:rPr>
        <w:t>.</w:t>
      </w:r>
      <w:r>
        <w:rPr>
          <w:rStyle w:val="10"/>
          <w:rFonts w:hint="eastAsia"/>
          <w:sz w:val="28"/>
          <w:szCs w:val="28"/>
        </w:rPr>
        <w:t>转入</w:t>
      </w:r>
      <w:r>
        <w:rPr>
          <w:rStyle w:val="10"/>
          <w:rFonts w:hint="eastAsia"/>
          <w:sz w:val="28"/>
          <w:szCs w:val="28"/>
          <w:lang w:val="en-US" w:eastAsia="zh-CN"/>
        </w:rPr>
        <w:t>学院</w:t>
      </w:r>
      <w:r>
        <w:rPr>
          <w:rStyle w:val="10"/>
          <w:rFonts w:hint="eastAsia"/>
          <w:sz w:val="28"/>
          <w:szCs w:val="28"/>
        </w:rPr>
        <w:t>审批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"_Toc533518863" </w:instrText>
      </w:r>
      <w:r>
        <w:rPr>
          <w:sz w:val="28"/>
          <w:szCs w:val="28"/>
        </w:rPr>
        <w:fldChar w:fldCharType="separate"/>
      </w:r>
      <w:r>
        <w:rPr>
          <w:rStyle w:val="10"/>
          <w:sz w:val="28"/>
          <w:szCs w:val="28"/>
        </w:rPr>
        <w:t>5.</w:t>
      </w:r>
      <w:r>
        <w:rPr>
          <w:rStyle w:val="10"/>
          <w:rFonts w:hint="eastAsia"/>
          <w:sz w:val="28"/>
          <w:szCs w:val="28"/>
          <w:lang w:val="en-US" w:eastAsia="zh-CN"/>
        </w:rPr>
        <w:t>3</w:t>
      </w:r>
      <w:r>
        <w:rPr>
          <w:rStyle w:val="10"/>
          <w:sz w:val="28"/>
          <w:szCs w:val="28"/>
        </w:rPr>
        <w:t>.</w:t>
      </w:r>
      <w:r>
        <w:rPr>
          <w:rStyle w:val="10"/>
          <w:rFonts w:hint="eastAsia"/>
          <w:sz w:val="28"/>
          <w:szCs w:val="28"/>
          <w:lang w:val="en-US" w:eastAsia="zh-CN"/>
        </w:rPr>
        <w:t>教务处</w:t>
      </w:r>
      <w:r>
        <w:rPr>
          <w:rStyle w:val="10"/>
          <w:rFonts w:hint="eastAsia"/>
          <w:sz w:val="28"/>
          <w:szCs w:val="28"/>
        </w:rPr>
        <w:t>复审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"_Toc533518864"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六、信息查看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_Toc533518864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rPr>
          <w:sz w:val="28"/>
          <w:szCs w:val="28"/>
        </w:rPr>
      </w:pPr>
    </w:p>
    <w:p>
      <w:r>
        <w:rPr>
          <w:sz w:val="28"/>
          <w:szCs w:val="28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>
      <w:bookmarkStart w:id="0" w:name="_一、参数设置"/>
      <w:bookmarkEnd w:id="0"/>
    </w:p>
    <w:p>
      <w:pPr>
        <w:pStyle w:val="2"/>
        <w:rPr>
          <w:rFonts w:hint="default" w:eastAsiaTheme="minorEastAsia"/>
          <w:b/>
          <w:bCs/>
          <w:color w:val="FF0000"/>
          <w:sz w:val="30"/>
          <w:szCs w:val="30"/>
          <w:lang w:val="en-US" w:eastAsia="zh-CN"/>
        </w:rPr>
      </w:pPr>
      <w:bookmarkStart w:id="1" w:name="_Toc533518858"/>
      <w:r>
        <w:rPr>
          <w:rFonts w:hint="eastAsia"/>
          <w:b/>
          <w:bCs/>
          <w:sz w:val="30"/>
          <w:szCs w:val="30"/>
        </w:rPr>
        <w:t>四、学生申请</w:t>
      </w:r>
      <w:bookmarkEnd w:id="1"/>
      <w:r>
        <w:rPr>
          <w:rFonts w:hint="eastAsia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学生操作）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在申请规定时间内，登陆教务处学生系统，输入本人的“账号”和“密码”进入系统，如图4-1所示：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9195" cy="2887345"/>
            <wp:effectExtent l="0" t="0" r="1905" b="8255"/>
            <wp:docPr id="1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图4-1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2.进入系统后，点击界面左上方“个人管理”下拉菜单“学生异动”栏目，选择点击“转专业申请”，出现申请信息界面，如下图4-2所示，请继续点击“这里”字眼进入申请专业填写界面。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5780" cy="3143885"/>
            <wp:effectExtent l="0" t="0" r="13970" b="18415"/>
            <wp:docPr id="1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图4-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ind w:firstLine="420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</w:p>
    <w:p>
      <w:pPr>
        <w:ind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若学生已在其他批次申请过，</w:t>
      </w:r>
      <w:r>
        <w:rPr>
          <w:rFonts w:hint="eastAsia" w:ascii="仿宋" w:hAnsi="仿宋" w:eastAsia="仿宋" w:cs="仿宋"/>
          <w:sz w:val="30"/>
          <w:szCs w:val="30"/>
        </w:rPr>
        <w:t>那么学生申请专业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分流</w:t>
      </w:r>
      <w:r>
        <w:rPr>
          <w:rFonts w:hint="eastAsia" w:ascii="仿宋" w:hAnsi="仿宋" w:eastAsia="仿宋" w:cs="仿宋"/>
          <w:sz w:val="30"/>
          <w:szCs w:val="30"/>
        </w:rPr>
        <w:t>界面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如下图4-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所示。</w:t>
      </w:r>
    </w:p>
    <w:p/>
    <w:p>
      <w:r>
        <w:drawing>
          <wp:inline distT="0" distB="0" distL="0" distR="0">
            <wp:extent cx="5274310" cy="2595880"/>
            <wp:effectExtent l="0" t="0" r="2540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图4-</w:t>
      </w:r>
      <w:r>
        <w:rPr>
          <w:rFonts w:hint="eastAsia"/>
          <w:sz w:val="24"/>
          <w:szCs w:val="24"/>
          <w:lang w:val="en-US" w:eastAsia="zh-CN"/>
        </w:rPr>
        <w:t>3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进入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申请专业</w:t>
      </w:r>
      <w:r>
        <w:rPr>
          <w:rFonts w:hint="eastAsia" w:ascii="仿宋" w:hAnsi="仿宋" w:eastAsia="仿宋" w:cs="仿宋"/>
          <w:sz w:val="30"/>
          <w:szCs w:val="30"/>
        </w:rPr>
        <w:t>信息填写界面，如图4-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所示。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每位同学每阶段只能申请转1个专业（类），请务必谨慎操作。）</w:t>
      </w:r>
    </w:p>
    <w:p>
      <w:pPr>
        <w:jc w:val="center"/>
        <w:rPr>
          <w:sz w:val="18"/>
        </w:rPr>
      </w:pPr>
    </w:p>
    <w:p>
      <w:pPr>
        <w:ind w:firstLine="420" w:firstLineChars="200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997450" cy="235077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图4-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ind w:firstLine="600" w:firstLineChars="200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首先点击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‘添加’按钮</w:t>
      </w:r>
      <w:r>
        <w:rPr>
          <w:rFonts w:hint="eastAsia" w:ascii="仿宋" w:hAnsi="仿宋" w:eastAsia="仿宋" w:cs="仿宋"/>
          <w:sz w:val="30"/>
          <w:szCs w:val="30"/>
        </w:rPr>
        <w:t>，添加想要转入的专业，添加页面如下图4-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所示，添加好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转入专业后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，“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联系方式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务必要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填写，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申请理由”、“个人特长”、“个人学年综合评价”三个栏目不需要填写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暂存后可以看到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在专业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分流</w:t>
      </w:r>
      <w:r>
        <w:rPr>
          <w:rFonts w:hint="eastAsia" w:ascii="仿宋" w:hAnsi="仿宋" w:eastAsia="仿宋" w:cs="仿宋"/>
          <w:sz w:val="30"/>
          <w:szCs w:val="30"/>
        </w:rPr>
        <w:t>中的学生排名情况，可以以此为依据来考虑所选专业。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暂存状态可以撤销，撤销后可以重新选择专业，但提交后则不能再选择任何专业。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61330" cy="2769870"/>
            <wp:effectExtent l="0" t="0" r="1270" b="1143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图4-</w:t>
      </w:r>
      <w:r>
        <w:rPr>
          <w:rFonts w:hint="eastAsia"/>
          <w:sz w:val="24"/>
          <w:szCs w:val="24"/>
          <w:lang w:val="en-US" w:eastAsia="zh-CN"/>
        </w:rPr>
        <w:t>5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特别说明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：学生确定专业后必须要提交申请，暂存状态的申请不予处理！暂存状态如图4-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所示，提交状态如图4-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所示）</w:t>
      </w:r>
    </w:p>
    <w:p/>
    <w:p>
      <w:pPr>
        <w:jc w:val="center"/>
      </w:pPr>
      <w:r>
        <w:drawing>
          <wp:inline distT="0" distB="0" distL="0" distR="0">
            <wp:extent cx="5274310" cy="27673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图4-</w:t>
      </w:r>
      <w:r>
        <w:rPr>
          <w:rFonts w:hint="eastAsia"/>
          <w:sz w:val="24"/>
          <w:szCs w:val="24"/>
          <w:lang w:val="en-US" w:eastAsia="zh-CN"/>
        </w:rPr>
        <w:t>6</w:t>
      </w:r>
    </w:p>
    <w:p>
      <w:pPr>
        <w:jc w:val="center"/>
        <w:rPr>
          <w:rFonts w:hint="eastAsia"/>
          <w:sz w:val="18"/>
          <w:lang w:val="en-US" w:eastAsia="zh-CN"/>
        </w:rPr>
      </w:pPr>
    </w:p>
    <w:p>
      <w:pPr>
        <w:jc w:val="center"/>
        <w:rPr>
          <w:rFonts w:hint="eastAsia"/>
          <w:sz w:val="18"/>
          <w:lang w:val="en-US" w:eastAsia="zh-CN"/>
        </w:rPr>
      </w:pPr>
    </w:p>
    <w:p>
      <w:r>
        <w:drawing>
          <wp:inline distT="0" distB="0" distL="0" distR="0">
            <wp:extent cx="5274310" cy="29527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图4-</w:t>
      </w:r>
      <w:r>
        <w:rPr>
          <w:rFonts w:hint="eastAsia"/>
          <w:sz w:val="24"/>
          <w:szCs w:val="24"/>
          <w:lang w:val="en-US" w:eastAsia="zh-CN"/>
        </w:rPr>
        <w:t>7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5A"/>
    <w:rsid w:val="00064C71"/>
    <w:rsid w:val="00246CAE"/>
    <w:rsid w:val="002C5F0B"/>
    <w:rsid w:val="002E5BD7"/>
    <w:rsid w:val="0045573D"/>
    <w:rsid w:val="0060732E"/>
    <w:rsid w:val="00626BC4"/>
    <w:rsid w:val="007452BA"/>
    <w:rsid w:val="007956B4"/>
    <w:rsid w:val="007D26B8"/>
    <w:rsid w:val="008103AC"/>
    <w:rsid w:val="008217A2"/>
    <w:rsid w:val="008B7CB8"/>
    <w:rsid w:val="009018A8"/>
    <w:rsid w:val="00982C39"/>
    <w:rsid w:val="0099455A"/>
    <w:rsid w:val="009F10CC"/>
    <w:rsid w:val="00A8792C"/>
    <w:rsid w:val="00AD6E41"/>
    <w:rsid w:val="00E86DB9"/>
    <w:rsid w:val="00F37941"/>
    <w:rsid w:val="00FE2DCE"/>
    <w:rsid w:val="02190782"/>
    <w:rsid w:val="03787D3C"/>
    <w:rsid w:val="06B8490E"/>
    <w:rsid w:val="072B7C21"/>
    <w:rsid w:val="09191AD9"/>
    <w:rsid w:val="0ABA69D2"/>
    <w:rsid w:val="0DD104F5"/>
    <w:rsid w:val="11353E53"/>
    <w:rsid w:val="126E3FA8"/>
    <w:rsid w:val="16BD7750"/>
    <w:rsid w:val="181B442E"/>
    <w:rsid w:val="1A853ECA"/>
    <w:rsid w:val="2039633D"/>
    <w:rsid w:val="20ED382D"/>
    <w:rsid w:val="2440513F"/>
    <w:rsid w:val="2A8F68B5"/>
    <w:rsid w:val="2D6D053A"/>
    <w:rsid w:val="2F470CB5"/>
    <w:rsid w:val="31E9295B"/>
    <w:rsid w:val="31FD3E0A"/>
    <w:rsid w:val="32110070"/>
    <w:rsid w:val="336642D1"/>
    <w:rsid w:val="352D5BFA"/>
    <w:rsid w:val="3B4632F0"/>
    <w:rsid w:val="3C9408DF"/>
    <w:rsid w:val="400158AD"/>
    <w:rsid w:val="46D22BD1"/>
    <w:rsid w:val="47C92E82"/>
    <w:rsid w:val="488F502A"/>
    <w:rsid w:val="489070E6"/>
    <w:rsid w:val="49FE1E5C"/>
    <w:rsid w:val="50990351"/>
    <w:rsid w:val="51FF1F11"/>
    <w:rsid w:val="5753762C"/>
    <w:rsid w:val="5F9B78C2"/>
    <w:rsid w:val="62083ECC"/>
    <w:rsid w:val="621D1B5C"/>
    <w:rsid w:val="63107D05"/>
    <w:rsid w:val="63B80636"/>
    <w:rsid w:val="69730471"/>
    <w:rsid w:val="71A54B38"/>
    <w:rsid w:val="7570053D"/>
    <w:rsid w:val="75B534FF"/>
    <w:rsid w:val="77543904"/>
    <w:rsid w:val="78ED06CF"/>
    <w:rsid w:val="7AA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label"/>
    <w:basedOn w:val="8"/>
    <w:qFormat/>
    <w:uiPriority w:val="0"/>
  </w:style>
  <w:style w:type="character" w:customStyle="1" w:styleId="15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0E9C0-CBAD-484F-A28D-13C9C21B5C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546</Words>
  <Characters>3118</Characters>
  <Lines>25</Lines>
  <Paragraphs>7</Paragraphs>
  <TotalTime>4</TotalTime>
  <ScaleCrop>false</ScaleCrop>
  <LinksUpToDate>false</LinksUpToDate>
  <CharactersWithSpaces>3657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2018-12-21T02:38:00Z</dcterms:created>
  <dc:creator>Microsoft</dc:creator>
  <cp:lastModifiedBy>乐儿 </cp:lastModifiedBy>
  <cp:lastPrinted>2019-03-19T06:40:00Z</cp:lastPrinted>
  <dcterms:modified xsi:type="dcterms:W3CDTF">2021-04-07T01:53:45Z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4E78BA18F744428E83158B7D6E547EF8</vt:lpwstr>
  </property>
</Properties>
</file>